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uto"/>
        <w:rPr>
          <w:rFonts w:ascii="Arial"/>
          <w:color w:val="auto"/>
          <w:sz w:val="21"/>
        </w:rPr>
      </w:pPr>
    </w:p>
    <w:p>
      <w:pPr>
        <w:spacing w:before="151" w:line="185" w:lineRule="auto"/>
        <w:jc w:val="center"/>
        <w:rPr>
          <w:rFonts w:hint="eastAsia" w:ascii="微软雅黑" w:hAnsi="微软雅黑" w:eastAsia="微软雅黑" w:cs="微软雅黑"/>
          <w:color w:val="auto"/>
          <w:spacing w:val="2"/>
          <w:sz w:val="32"/>
          <w:szCs w:val="32"/>
          <w:lang w:val="en-US" w:eastAsia="zh-CN"/>
        </w:rPr>
      </w:pPr>
      <w:r>
        <w:rPr>
          <w:rFonts w:ascii="微软雅黑" w:hAnsi="微软雅黑" w:eastAsia="微软雅黑" w:cs="微软雅黑"/>
          <w:color w:val="auto"/>
          <w:spacing w:val="4"/>
          <w:sz w:val="32"/>
          <w:szCs w:val="32"/>
        </w:rPr>
        <w:t>关于</w:t>
      </w:r>
      <w:r>
        <w:rPr>
          <w:rFonts w:hint="eastAsia" w:ascii="微软雅黑" w:hAnsi="微软雅黑" w:eastAsia="微软雅黑" w:cs="微软雅黑"/>
          <w:color w:val="auto"/>
          <w:spacing w:val="2"/>
          <w:sz w:val="32"/>
          <w:szCs w:val="32"/>
          <w:lang w:val="en-US" w:eastAsia="zh-CN"/>
        </w:rPr>
        <w:t>古丈县2023年电商暨“一村一主播”培训</w:t>
      </w:r>
    </w:p>
    <w:p>
      <w:pPr>
        <w:spacing w:before="151" w:line="185" w:lineRule="auto"/>
        <w:jc w:val="center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pacing w:val="2"/>
          <w:sz w:val="32"/>
          <w:szCs w:val="32"/>
          <w:lang w:val="en-US" w:eastAsia="zh-CN"/>
        </w:rPr>
        <w:t>承办</w:t>
      </w:r>
      <w:r>
        <w:rPr>
          <w:rFonts w:ascii="微软雅黑" w:hAnsi="微软雅黑" w:eastAsia="微软雅黑" w:cs="微软雅黑"/>
          <w:color w:val="auto"/>
          <w:spacing w:val="2"/>
          <w:sz w:val="32"/>
          <w:szCs w:val="32"/>
        </w:rPr>
        <w:t>方的公示</w:t>
      </w:r>
    </w:p>
    <w:p>
      <w:pPr>
        <w:spacing w:line="411" w:lineRule="auto"/>
        <w:rPr>
          <w:rFonts w:ascii="Arial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pacing w:val="2"/>
          <w:sz w:val="30"/>
          <w:szCs w:val="30"/>
        </w:rPr>
        <w:t>我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  <w:lang w:val="en-US" w:eastAsia="zh-CN"/>
        </w:rPr>
        <w:t>局农村电商发展项目（古丈县2023年电商暨“一村一主播”培训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经局</w:t>
      </w:r>
      <w:r>
        <w:rPr>
          <w:rFonts w:hint="eastAsia" w:ascii="仿宋" w:hAnsi="仿宋" w:eastAsia="仿宋" w:cs="仿宋"/>
          <w:color w:val="auto"/>
          <w:spacing w:val="28"/>
          <w:sz w:val="30"/>
          <w:szCs w:val="30"/>
          <w:lang w:val="en-US" w:eastAsia="zh-CN"/>
        </w:rPr>
        <w:t>班子会议研究决定</w:t>
      </w:r>
      <w:r>
        <w:rPr>
          <w:rFonts w:ascii="仿宋" w:hAnsi="仿宋" w:eastAsia="仿宋" w:cs="仿宋"/>
          <w:color w:val="auto"/>
          <w:spacing w:val="14"/>
          <w:sz w:val="30"/>
          <w:szCs w:val="30"/>
        </w:rPr>
        <w:t>，确定该项目</w:t>
      </w:r>
      <w:r>
        <w:rPr>
          <w:rFonts w:ascii="仿宋" w:hAnsi="仿宋" w:eastAsia="仿宋" w:cs="仿宋"/>
          <w:color w:val="auto"/>
          <w:spacing w:val="8"/>
          <w:sz w:val="30"/>
          <w:szCs w:val="30"/>
        </w:rPr>
        <w:t>由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古丈县茶乡职业技能培训学校负责</w:t>
      </w:r>
      <w:r>
        <w:rPr>
          <w:rFonts w:ascii="仿宋" w:hAnsi="仿宋" w:eastAsia="仿宋" w:cs="仿宋"/>
          <w:color w:val="auto"/>
          <w:spacing w:val="8"/>
          <w:sz w:val="30"/>
          <w:szCs w:val="30"/>
        </w:rPr>
        <w:t>实施，现</w:t>
      </w:r>
      <w:r>
        <w:rPr>
          <w:rFonts w:ascii="仿宋" w:hAnsi="仿宋" w:eastAsia="仿宋" w:cs="仿宋"/>
          <w:color w:val="auto"/>
          <w:spacing w:val="7"/>
          <w:sz w:val="30"/>
          <w:szCs w:val="30"/>
        </w:rPr>
        <w:t>公</w:t>
      </w:r>
      <w:r>
        <w:rPr>
          <w:rFonts w:ascii="仿宋" w:hAnsi="仿宋" w:eastAsia="仿宋" w:cs="仿宋"/>
          <w:color w:val="auto"/>
          <w:spacing w:val="9"/>
          <w:sz w:val="30"/>
          <w:szCs w:val="30"/>
        </w:rPr>
        <w:t>示如下，如有异议，特此告之</w:t>
      </w:r>
      <w:r>
        <w:rPr>
          <w:rFonts w:ascii="仿宋" w:hAnsi="仿宋" w:eastAsia="仿宋" w:cs="仿宋"/>
          <w:color w:val="auto"/>
          <w:spacing w:val="8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96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pacing w:val="-1"/>
          <w:sz w:val="30"/>
          <w:szCs w:val="30"/>
        </w:rPr>
        <w:t>公示时间：</w:t>
      </w:r>
      <w:r>
        <w:rPr>
          <w:rFonts w:ascii="Times New Roman" w:hAnsi="Times New Roman" w:eastAsia="Times New Roman" w:cs="Times New Roman"/>
          <w:color w:val="auto"/>
          <w:spacing w:val="-1"/>
          <w:sz w:val="30"/>
          <w:szCs w:val="30"/>
        </w:rPr>
        <w:t>20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23</w:t>
      </w:r>
      <w:r>
        <w:rPr>
          <w:rFonts w:ascii="仿宋" w:hAnsi="仿宋" w:eastAsia="仿宋" w:cs="仿宋"/>
          <w:color w:val="auto"/>
          <w:spacing w:val="-1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21</w:t>
      </w:r>
      <w:r>
        <w:rPr>
          <w:rFonts w:ascii="仿宋" w:hAnsi="仿宋" w:eastAsia="仿宋" w:cs="仿宋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8</w:t>
      </w:r>
      <w:r>
        <w:rPr>
          <w:rFonts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30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日(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共计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10</w:t>
      </w:r>
      <w:r>
        <w:rPr>
          <w:rFonts w:ascii="仿宋" w:hAnsi="仿宋" w:eastAsia="仿宋" w:cs="仿宋"/>
          <w:color w:val="auto"/>
          <w:sz w:val="30"/>
          <w:szCs w:val="30"/>
        </w:rPr>
        <w:t>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0"/>
          <w:szCs w:val="30"/>
        </w:rPr>
        <w:t>监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</w:rPr>
        <w:t>督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0"/>
          <w:szCs w:val="30"/>
          <w:lang w:val="en-US" w:eastAsia="zh-CN"/>
        </w:rPr>
        <w:t xml:space="preserve">    0743-4722433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  <w:lang w:val="en-US" w:eastAsia="zh-CN"/>
        </w:rPr>
        <w:t>古丈县科工信局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</w:rPr>
        <w:t>举报电话)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0"/>
          <w:szCs w:val="30"/>
          <w:lang w:val="en-US" w:eastAsia="zh-CN"/>
        </w:rPr>
        <w:t xml:space="preserve">    0743-8520406    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1"/>
          <w:w w:val="87"/>
          <w:kern w:val="0"/>
          <w:sz w:val="30"/>
          <w:szCs w:val="30"/>
          <w:fitText w:val="3144" w:id="0"/>
        </w:rPr>
        <w:t>乡村振兴局监督举报电</w:t>
      </w:r>
      <w:r>
        <w:rPr>
          <w:rFonts w:hint="eastAsia" w:ascii="仿宋_GB2312" w:hAnsi="仿宋_GB2312" w:eastAsia="仿宋_GB2312" w:cs="仿宋_GB2312"/>
          <w:color w:val="auto"/>
          <w:spacing w:val="0"/>
          <w:w w:val="87"/>
          <w:kern w:val="0"/>
          <w:sz w:val="30"/>
          <w:szCs w:val="30"/>
          <w:fitText w:val="3144" w:id="0"/>
        </w:rPr>
        <w:t>话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0"/>
          <w:szCs w:val="30"/>
          <w:lang w:val="en-US" w:eastAsia="zh-CN"/>
        </w:rPr>
        <w:t xml:space="preserve">    12317、12345    (监督举报电话)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0"/>
          <w:szCs w:val="30"/>
        </w:rPr>
        <w:t>通讯地址：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古丈县古阳镇柑子坪栖凤路15号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textAlignment w:val="auto"/>
        <w:rPr>
          <w:rFonts w:ascii="Arial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textAlignment w:val="auto"/>
        <w:rPr>
          <w:rFonts w:ascii="Arial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textAlignment w:val="auto"/>
        <w:rPr>
          <w:rFonts w:ascii="仿宋" w:hAnsi="仿宋" w:eastAsia="仿宋" w:cs="仿宋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 xml:space="preserve">                      古丈县科技和工业信息化局</w:t>
      </w:r>
      <w:r>
        <w:rPr>
          <w:rFonts w:ascii="仿宋" w:hAnsi="仿宋" w:eastAsia="仿宋" w:cs="仿宋"/>
          <w:color w:val="auto"/>
          <w:spacing w:val="8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jc w:val="center"/>
        <w:textAlignment w:val="auto"/>
        <w:rPr>
          <w:rFonts w:hint="default" w:ascii="仿宋" w:hAnsi="仿宋" w:eastAsia="仿宋" w:cs="仿宋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 xml:space="preserve"> 2023年8月21日  </w:t>
      </w:r>
    </w:p>
    <w:p>
      <w:pPr>
        <w:rPr>
          <w:color w:val="auto"/>
          <w:sz w:val="32"/>
          <w:szCs w:val="32"/>
        </w:rPr>
      </w:pPr>
    </w:p>
    <w:p>
      <w:pPr>
        <w:pStyle w:val="4"/>
        <w:rPr>
          <w:color w:val="auto"/>
          <w:sz w:val="32"/>
          <w:szCs w:val="32"/>
        </w:rPr>
      </w:pPr>
    </w:p>
    <w:p>
      <w:pPr>
        <w:pStyle w:val="4"/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14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DcxYmJmOGI2Y2YxZjdmN2VhMzg4Mzc2YmM0MzUifQ=="/>
  </w:docVars>
  <w:rsids>
    <w:rsidRoot w:val="00000000"/>
    <w:rsid w:val="030B35B3"/>
    <w:rsid w:val="16E73228"/>
    <w:rsid w:val="21DE5FD1"/>
    <w:rsid w:val="41E3429C"/>
    <w:rsid w:val="45EB544D"/>
    <w:rsid w:val="46710F63"/>
    <w:rsid w:val="4AD413C5"/>
    <w:rsid w:val="4F4134FB"/>
    <w:rsid w:val="585E2791"/>
    <w:rsid w:val="58D82E2F"/>
    <w:rsid w:val="66E56EF7"/>
    <w:rsid w:val="68AE5B10"/>
    <w:rsid w:val="6C7F3460"/>
    <w:rsid w:val="75A871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2023-05-16T04:03:00Z</dcterms:created>
  <dc:creator>Administrator</dc:creator>
  <cp:lastModifiedBy>Administrator</cp:lastModifiedBy>
  <dcterms:modified xsi:type="dcterms:W3CDTF">2023-12-27T06:19:58Z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23F034871C80424082A8EFE4713B8C3D_12</vt:lpwstr>
  </property>
</Properties>
</file>