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5"/>
        <w:tblpPr w:leftFromText="181" w:rightFromText="181" w:topFromText="283" w:vertAnchor="text" w:tblpY="1"/>
        <w:tblOverlap w:val="never"/>
        <w:tblW w:w="132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608"/>
        <w:gridCol w:w="622"/>
        <w:gridCol w:w="1982"/>
        <w:gridCol w:w="2202"/>
        <w:gridCol w:w="1142"/>
        <w:gridCol w:w="622"/>
        <w:gridCol w:w="2139"/>
        <w:gridCol w:w="591"/>
        <w:gridCol w:w="592"/>
        <w:gridCol w:w="579"/>
        <w:gridCol w:w="579"/>
        <w:gridCol w:w="597"/>
        <w:gridCol w:w="604"/>
      </w:tblGrid>
      <w:tr>
        <w:trPr>
          <w:trHeight w:val="1342" w:hRule="atLeast"/>
        </w:trPr>
        <w:tc>
          <w:tcPr>
            <w:tcW w:w="13260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古丈县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涉农补贴领域基层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政务公开标准目录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23191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1" w:type="dxa"/>
            <w:vMerge w:val="restart"/>
            <w:tcBorders>
              <w:top w:val="single" w:color="auto" w:sz="8" w:space="0"/>
              <w:left w:val="single" w:color="231916" w:sz="8" w:space="0"/>
              <w:bottom w:val="single" w:color="auto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序号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公开事项</w:t>
            </w:r>
          </w:p>
        </w:tc>
        <w:tc>
          <w:tcPr>
            <w:tcW w:w="19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公开内容(要素)</w:t>
            </w:r>
          </w:p>
        </w:tc>
        <w:tc>
          <w:tcPr>
            <w:tcW w:w="22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公开依据</w:t>
            </w:r>
          </w:p>
        </w:tc>
        <w:tc>
          <w:tcPr>
            <w:tcW w:w="11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公开时限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公开主体</w:t>
            </w:r>
          </w:p>
        </w:tc>
        <w:tc>
          <w:tcPr>
            <w:tcW w:w="21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公开渠道和载体</w:t>
            </w: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公开对象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公开方式</w:t>
            </w: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401" w:type="dxa"/>
            <w:vMerge w:val="continue"/>
            <w:tcBorders>
              <w:top w:val="single" w:color="auto" w:sz="8" w:space="0"/>
              <w:left w:val="single" w:color="231916" w:sz="8" w:space="0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一级事项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二级事项</w:t>
            </w:r>
          </w:p>
        </w:tc>
        <w:tc>
          <w:tcPr>
            <w:tcW w:w="1982" w:type="dxa"/>
            <w:vMerge w:val="continue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8" w:space="0"/>
              <w:left w:val="nil"/>
              <w:bottom w:val="single" w:color="231916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全社会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特定群体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主动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依申请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县级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1" w:hRule="atLeast"/>
        </w:trPr>
        <w:tc>
          <w:tcPr>
            <w:tcW w:w="401" w:type="dxa"/>
            <w:tcBorders>
              <w:top w:val="nil"/>
              <w:left w:val="single" w:color="231916" w:sz="8" w:space="0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农业生产发展资金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耕地地力保护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sz w:val="24"/>
              </w:rPr>
            </w:pPr>
            <w:r>
              <w:rPr>
                <w:rFonts w:ascii="Wingdings" w:hAnsi="Wingdings" w:eastAsia="微软雅黑" w:cs="Wingdings"/>
                <w:color w:val="231916"/>
                <w:kern w:val="0"/>
                <w:sz w:val="24"/>
              </w:rPr>
              <w:t>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sz w:val="24"/>
              </w:rPr>
            </w:pPr>
            <w:r>
              <w:rPr>
                <w:rFonts w:ascii="Wingdings" w:hAnsi="Wingdings" w:eastAsia="微软雅黑" w:cs="Wingdings"/>
                <w:color w:val="231916"/>
                <w:kern w:val="0"/>
                <w:sz w:val="24"/>
              </w:rPr>
              <w:t>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   包括补贴对象、补贴范围、补贴标准、咨询电话、受理单位、办理时限、联系方式等；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sz w:val="24"/>
              </w:rPr>
            </w:pPr>
            <w:r>
              <w:rPr>
                <w:rFonts w:ascii="Wingdings" w:hAnsi="Wingdings" w:eastAsia="微软雅黑" w:cs="Wingdings"/>
                <w:color w:val="231916"/>
                <w:kern w:val="0"/>
                <w:sz w:val="24"/>
              </w:rPr>
              <w:t>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sz w:val="24"/>
              </w:rPr>
            </w:pPr>
            <w:r>
              <w:rPr>
                <w:rFonts w:ascii="Wingdings" w:hAnsi="Wingdings" w:eastAsia="微软雅黑" w:cs="Wingdings"/>
                <w:color w:val="231916"/>
                <w:kern w:val="0"/>
                <w:sz w:val="24"/>
              </w:rPr>
              <w:t>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监督渠道：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 xml:space="preserve">    包括举报电话、地址等。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《湖南省农业农村厅 湖南省财政厅 关于贯彻落实耕地地力保护补贴政策的通知》（湘农联〔2023〕24号）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县级农业农村部门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□精准推送</w:t>
            </w:r>
          </w:p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□其他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√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</w:rPr>
              <w:t>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231916" w:sz="8" w:space="0"/>
              <w:right w:val="single" w:color="231916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RiMTRkODI3YTA4YjlhZTM1MmVlOWQwZGRlZDdhOTUifQ=="/>
  </w:docVars>
  <w:rsids>
    <w:rsidRoot w:val="002F69F3"/>
    <w:rsid w:val="00131D23"/>
    <w:rsid w:val="00195AE0"/>
    <w:rsid w:val="002F69F3"/>
    <w:rsid w:val="004648EE"/>
    <w:rsid w:val="00B241C9"/>
    <w:rsid w:val="00B70180"/>
    <w:rsid w:val="00D24ADD"/>
    <w:rsid w:val="00E21E78"/>
    <w:rsid w:val="13251676"/>
    <w:rsid w:val="137A4F7F"/>
    <w:rsid w:val="26E714B2"/>
    <w:rsid w:val="2CBE22DB"/>
    <w:rsid w:val="2FA23634"/>
    <w:rsid w:val="55F812A1"/>
    <w:rsid w:val="68BA7AC4"/>
    <w:rsid w:val="782F0CD0"/>
    <w:rsid w:val="FFFF3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361</Words>
  <Characters>370</Characters>
  <Lines>3</Lines>
  <Paragraphs>1</Paragraphs>
  <TotalTime>33</TotalTime>
  <ScaleCrop>false</ScaleCrop>
  <LinksUpToDate>false</LinksUpToDate>
  <CharactersWithSpaces>380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2023-02-28T20:57:00Z</dcterms:created>
  <dc:creator>Administrator</dc:creator>
  <cp:lastModifiedBy>古丈县农业局</cp:lastModifiedBy>
  <dcterms:modified xsi:type="dcterms:W3CDTF">2024-12-03T15:57:28Z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A739BF1B56364E959725CA2EC00B2DAB</vt:lpwstr>
  </property>
</Properties>
</file>